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7" w:rsidRPr="00652EFD" w:rsidRDefault="00143507" w:rsidP="00652EFD">
      <w:pPr>
        <w:pStyle w:val="a4"/>
        <w:spacing w:line="440" w:lineRule="exact"/>
        <w:rPr>
          <w:rFonts w:hAnsi="宋体"/>
          <w:kern w:val="0"/>
          <w:sz w:val="28"/>
          <w:szCs w:val="28"/>
        </w:rPr>
      </w:pPr>
      <w:r w:rsidRPr="00652EFD">
        <w:rPr>
          <w:rFonts w:hAnsi="宋体" w:hint="eastAsia"/>
          <w:kern w:val="0"/>
          <w:sz w:val="28"/>
          <w:szCs w:val="28"/>
        </w:rPr>
        <w:t>附件</w:t>
      </w:r>
      <w:r w:rsidRPr="00652EFD">
        <w:rPr>
          <w:rFonts w:hAnsi="宋体"/>
          <w:kern w:val="0"/>
          <w:sz w:val="28"/>
          <w:szCs w:val="28"/>
        </w:rPr>
        <w:t>2</w:t>
      </w:r>
    </w:p>
    <w:p w:rsidR="00143507" w:rsidRDefault="00143507" w:rsidP="00FD7A46">
      <w:pPr>
        <w:pStyle w:val="a4"/>
        <w:spacing w:line="440" w:lineRule="exact"/>
        <w:jc w:val="center"/>
        <w:rPr>
          <w:rFonts w:ascii="黑体" w:eastAsia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cs="黑体" w:hint="eastAsia"/>
          <w:b/>
          <w:bCs/>
          <w:kern w:val="0"/>
          <w:sz w:val="36"/>
          <w:szCs w:val="36"/>
        </w:rPr>
        <w:t>面试考生须知</w:t>
      </w:r>
    </w:p>
    <w:p w:rsidR="00143507" w:rsidRDefault="00143507" w:rsidP="00FD7A46">
      <w:pPr>
        <w:pStyle w:val="a4"/>
        <w:spacing w:line="440" w:lineRule="exact"/>
        <w:rPr>
          <w:rFonts w:ascii="Times New Roman" w:eastAsia="仿宋_GB2312" w:cs="Times New Roman"/>
          <w:kern w:val="0"/>
          <w:sz w:val="32"/>
          <w:szCs w:val="32"/>
        </w:rPr>
      </w:pP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一、考生须按照惠来县人社局公布的面试时间与考场安排，最迟在当天面试开考前</w:t>
      </w:r>
      <w:r w:rsidR="00B64282">
        <w:rPr>
          <w:rFonts w:hint="eastAsia"/>
          <w:kern w:val="0"/>
          <w:sz w:val="24"/>
          <w:szCs w:val="24"/>
        </w:rPr>
        <w:t>45</w:t>
      </w:r>
      <w:r>
        <w:rPr>
          <w:rFonts w:cs="宋体" w:hint="eastAsia"/>
          <w:kern w:val="0"/>
          <w:sz w:val="24"/>
          <w:szCs w:val="24"/>
        </w:rPr>
        <w:t>分钟凭本人</w:t>
      </w:r>
      <w:r w:rsidR="00BC0B25">
        <w:rPr>
          <w:rFonts w:cs="宋体" w:hint="eastAsia"/>
          <w:kern w:val="0"/>
          <w:sz w:val="24"/>
          <w:szCs w:val="24"/>
        </w:rPr>
        <w:t>笔试</w:t>
      </w:r>
      <w:r>
        <w:rPr>
          <w:rFonts w:cs="宋体" w:hint="eastAsia"/>
          <w:kern w:val="0"/>
          <w:sz w:val="24"/>
          <w:szCs w:val="24"/>
        </w:rPr>
        <w:t>准考证和身份证到</w:t>
      </w:r>
      <w:r w:rsidR="00B64282">
        <w:rPr>
          <w:rFonts w:cs="宋体" w:hint="eastAsia"/>
          <w:kern w:val="0"/>
          <w:sz w:val="24"/>
          <w:szCs w:val="24"/>
        </w:rPr>
        <w:t>抽签室</w:t>
      </w:r>
      <w:r>
        <w:rPr>
          <w:rFonts w:cs="宋体" w:hint="eastAsia"/>
          <w:kern w:val="0"/>
          <w:sz w:val="24"/>
          <w:szCs w:val="24"/>
        </w:rPr>
        <w:t>报到，参加面试抽签。考生所携带的通讯工具和音频、视频发射、接收设备关闭后连同背包、书包等其他物品交工作人员统一保管、考完离场时领回。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二、面试当天上午</w:t>
      </w:r>
      <w:r>
        <w:rPr>
          <w:kern w:val="0"/>
          <w:sz w:val="24"/>
          <w:szCs w:val="24"/>
        </w:rPr>
        <w:t>7:45</w:t>
      </w:r>
      <w:r>
        <w:rPr>
          <w:rFonts w:cs="宋体" w:hint="eastAsia"/>
          <w:kern w:val="0"/>
          <w:sz w:val="24"/>
          <w:szCs w:val="24"/>
        </w:rPr>
        <w:t>没有进入</w:t>
      </w:r>
      <w:r w:rsidR="001D71D8">
        <w:rPr>
          <w:rFonts w:cs="宋体" w:hint="eastAsia"/>
          <w:kern w:val="0"/>
          <w:sz w:val="24"/>
          <w:szCs w:val="24"/>
        </w:rPr>
        <w:t>考生抽签室</w:t>
      </w:r>
      <w:r>
        <w:rPr>
          <w:rFonts w:cs="宋体" w:hint="eastAsia"/>
          <w:kern w:val="0"/>
          <w:sz w:val="24"/>
          <w:szCs w:val="24"/>
        </w:rPr>
        <w:t>的考生，按自动放弃面试资格处理；对证件携带不齐的，取消面试资格。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三、</w:t>
      </w:r>
      <w:r>
        <w:rPr>
          <w:rFonts w:cs="宋体" w:hint="eastAsia"/>
          <w:sz w:val="24"/>
          <w:szCs w:val="24"/>
        </w:rPr>
        <w:t>考生不得穿制服或有明显文字或图案标识的服装参加面试。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四、考生报到后，工作人员按分组顺序组织考生抽签，决定面试的先后顺序，考生应按抽签确定的面试顺序进行面试。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八、考生在面试完毕取得成绩回执后，应立即离开考场，不得在考场附近逗留。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九、考生应接受现场工作人员的管理，对违反面试规定的，将按照《事业单位公开招聘违纪违规行为处理规定》、《广东省事业单位公开招聘人员面试工作规范（试行）》进行严肃处理。</w:t>
      </w:r>
    </w:p>
    <w:p w:rsidR="00143507" w:rsidRPr="000552D0" w:rsidRDefault="00143507" w:rsidP="00653E1A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十、</w:t>
      </w:r>
      <w:r w:rsidRPr="000552D0">
        <w:rPr>
          <w:rFonts w:cs="宋体" w:hint="eastAsia"/>
          <w:kern w:val="0"/>
          <w:sz w:val="24"/>
          <w:szCs w:val="24"/>
        </w:rPr>
        <w:t>因疫情防控需要，在大门口验证入场，应主动出示粤康码</w:t>
      </w:r>
      <w:r>
        <w:rPr>
          <w:rFonts w:cs="宋体" w:hint="eastAsia"/>
          <w:kern w:val="0"/>
          <w:sz w:val="24"/>
          <w:szCs w:val="24"/>
        </w:rPr>
        <w:t>、行程</w:t>
      </w:r>
      <w:r w:rsidR="00696218">
        <w:rPr>
          <w:rFonts w:cs="宋体" w:hint="eastAsia"/>
          <w:kern w:val="0"/>
          <w:sz w:val="24"/>
          <w:szCs w:val="24"/>
        </w:rPr>
        <w:t>卡</w:t>
      </w:r>
      <w:r>
        <w:rPr>
          <w:rFonts w:cs="宋体" w:hint="eastAsia"/>
          <w:kern w:val="0"/>
          <w:sz w:val="24"/>
          <w:szCs w:val="24"/>
        </w:rPr>
        <w:t>、</w:t>
      </w:r>
      <w:r w:rsidR="004C3C74">
        <w:rPr>
          <w:rFonts w:hint="eastAsia"/>
          <w:kern w:val="0"/>
          <w:sz w:val="24"/>
          <w:szCs w:val="24"/>
        </w:rPr>
        <w:t>72</w:t>
      </w:r>
      <w:r>
        <w:rPr>
          <w:rFonts w:cs="宋体" w:hint="eastAsia"/>
          <w:kern w:val="0"/>
          <w:sz w:val="24"/>
          <w:szCs w:val="24"/>
        </w:rPr>
        <w:t>小时内核酸检测结果</w:t>
      </w:r>
      <w:r w:rsidRPr="000552D0">
        <w:rPr>
          <w:rFonts w:cs="宋体" w:hint="eastAsia"/>
          <w:kern w:val="0"/>
          <w:sz w:val="24"/>
          <w:szCs w:val="24"/>
        </w:rPr>
        <w:t>，接受体温测量，粤康码为绿码、</w:t>
      </w:r>
      <w:r>
        <w:rPr>
          <w:rFonts w:cs="宋体" w:hint="eastAsia"/>
          <w:kern w:val="0"/>
          <w:sz w:val="24"/>
          <w:szCs w:val="24"/>
        </w:rPr>
        <w:t>核酸检测</w:t>
      </w:r>
      <w:r w:rsidR="004C3C74">
        <w:rPr>
          <w:rFonts w:hint="eastAsia"/>
          <w:kern w:val="0"/>
          <w:sz w:val="24"/>
          <w:szCs w:val="24"/>
        </w:rPr>
        <w:t>72</w:t>
      </w:r>
      <w:r>
        <w:rPr>
          <w:rFonts w:cs="宋体" w:hint="eastAsia"/>
          <w:kern w:val="0"/>
          <w:sz w:val="24"/>
          <w:szCs w:val="24"/>
        </w:rPr>
        <w:t>小时内为阴性、</w:t>
      </w:r>
      <w:r w:rsidRPr="000552D0">
        <w:rPr>
          <w:rFonts w:cs="宋体" w:hint="eastAsia"/>
          <w:kern w:val="0"/>
          <w:sz w:val="24"/>
          <w:szCs w:val="24"/>
        </w:rPr>
        <w:t>经现场测量体温正常（体温＜</w:t>
      </w:r>
      <w:r w:rsidRPr="000552D0">
        <w:rPr>
          <w:kern w:val="0"/>
          <w:sz w:val="24"/>
          <w:szCs w:val="24"/>
        </w:rPr>
        <w:t>37.3</w:t>
      </w:r>
      <w:r w:rsidRPr="000552D0">
        <w:rPr>
          <w:rFonts w:cs="宋体" w:hint="eastAsia"/>
          <w:kern w:val="0"/>
          <w:sz w:val="24"/>
          <w:szCs w:val="24"/>
        </w:rPr>
        <w:t>℃）方可进入考</w:t>
      </w:r>
      <w:r>
        <w:rPr>
          <w:rFonts w:cs="宋体" w:hint="eastAsia"/>
          <w:kern w:val="0"/>
          <w:sz w:val="24"/>
          <w:szCs w:val="24"/>
        </w:rPr>
        <w:t>场</w:t>
      </w:r>
      <w:r w:rsidRPr="000552D0">
        <w:rPr>
          <w:rFonts w:cs="宋体" w:hint="eastAsia"/>
          <w:kern w:val="0"/>
          <w:sz w:val="24"/>
          <w:szCs w:val="24"/>
        </w:rPr>
        <w:t>。进场时须有序排队，保持人员间距，注意个人防护，请自备一次性医用口罩。</w:t>
      </w:r>
    </w:p>
    <w:sectPr w:rsidR="00143507" w:rsidRPr="000552D0" w:rsidSect="000552D0">
      <w:headerReference w:type="default" r:id="rId6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45" w:rsidRDefault="009F2545" w:rsidP="00E112F4">
      <w:r>
        <w:separator/>
      </w:r>
    </w:p>
  </w:endnote>
  <w:endnote w:type="continuationSeparator" w:id="1">
    <w:p w:rsidR="009F2545" w:rsidRDefault="009F2545" w:rsidP="00E1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45" w:rsidRDefault="009F2545" w:rsidP="00E112F4">
      <w:r>
        <w:separator/>
      </w:r>
    </w:p>
  </w:footnote>
  <w:footnote w:type="continuationSeparator" w:id="1">
    <w:p w:rsidR="009F2545" w:rsidRDefault="009F2545" w:rsidP="00E1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07" w:rsidRDefault="001435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9D"/>
    <w:rsid w:val="000552D0"/>
    <w:rsid w:val="000C7128"/>
    <w:rsid w:val="000E5071"/>
    <w:rsid w:val="00124D21"/>
    <w:rsid w:val="00136B05"/>
    <w:rsid w:val="00143507"/>
    <w:rsid w:val="0018134B"/>
    <w:rsid w:val="001D71D8"/>
    <w:rsid w:val="001E2D9D"/>
    <w:rsid w:val="002037B8"/>
    <w:rsid w:val="002A6363"/>
    <w:rsid w:val="003233FF"/>
    <w:rsid w:val="004162BA"/>
    <w:rsid w:val="004C3C74"/>
    <w:rsid w:val="00626740"/>
    <w:rsid w:val="006330CC"/>
    <w:rsid w:val="00652EFD"/>
    <w:rsid w:val="00653E1A"/>
    <w:rsid w:val="00696218"/>
    <w:rsid w:val="007F009D"/>
    <w:rsid w:val="00890BBA"/>
    <w:rsid w:val="00894699"/>
    <w:rsid w:val="009611BE"/>
    <w:rsid w:val="009F2545"/>
    <w:rsid w:val="00B64282"/>
    <w:rsid w:val="00BC0B25"/>
    <w:rsid w:val="00C42686"/>
    <w:rsid w:val="00D367AC"/>
    <w:rsid w:val="00DD7AB4"/>
    <w:rsid w:val="00E112F4"/>
    <w:rsid w:val="00E26E51"/>
    <w:rsid w:val="00FB7B03"/>
    <w:rsid w:val="00FD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F009D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uiPriority w:val="99"/>
    <w:rsid w:val="007F009D"/>
    <w:rPr>
      <w:rFonts w:ascii="宋体" w:cs="宋体"/>
    </w:rPr>
  </w:style>
  <w:style w:type="character" w:customStyle="1" w:styleId="Char0">
    <w:name w:val="纯文本 Char"/>
    <w:link w:val="a4"/>
    <w:uiPriority w:val="99"/>
    <w:locked/>
    <w:rsid w:val="007F009D"/>
    <w:rPr>
      <w:rFonts w:ascii="宋体" w:eastAsia="宋体" w:hAnsi="Times New Roman" w:cs="宋体"/>
      <w:sz w:val="21"/>
      <w:szCs w:val="21"/>
    </w:rPr>
  </w:style>
  <w:style w:type="paragraph" w:styleId="a5">
    <w:name w:val="footer"/>
    <w:basedOn w:val="a"/>
    <w:link w:val="Char1"/>
    <w:uiPriority w:val="99"/>
    <w:semiHidden/>
    <w:rsid w:val="0005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0552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>IT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9</cp:revision>
  <cp:lastPrinted>2021-08-13T07:21:00Z</cp:lastPrinted>
  <dcterms:created xsi:type="dcterms:W3CDTF">2021-08-11T02:13:00Z</dcterms:created>
  <dcterms:modified xsi:type="dcterms:W3CDTF">2021-11-10T09:41:00Z</dcterms:modified>
</cp:coreProperties>
</file>