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安全承诺书（样式）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根据《安全生产法》《危险化学品安全管理条例》等法律法规规定，现就我公司生产、经营柴油等活动事项郑重承诺如下：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本公司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（企业名称）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已知悉国家关于危险化学品安全管理的政策和国家十部委联合公告（2022年 第8号）要求，保证实际生产、经营、储存闭杯闪点＞60℃的柴油，属于丙类易燃液体，与我公司现有生产、储存设备设施安全条件相适应，与我公司申请办理《危险化学品安全生产许可证》或《危险化学品经营许可证》提交的安全评价报告等申请材料中有关柴油的物理性质、危险特性等信息相一致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在生产、经营活动中，如涉及闭杯闪点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≤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60℃柴油相关生产、储存设备设施的，我公司将严格执行国家有关法律法规和标准规范要求，依法办理相应审批手续。未取得相应审批前，不从事相关生产经营活动。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主要负责人签名：                （企业公章）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ind w:left="0" w:leftChars="0" w:firstLine="5155" w:firstLineChars="1611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   月   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备注：签名人员应为实际控制人、法定代表人或董事长、总经理。</w:t>
      </w:r>
    </w:p>
    <w:p/>
    <w:sectPr>
      <w:pgSz w:w="11906" w:h="16838"/>
      <w:pgMar w:top="1871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6658D"/>
    <w:rsid w:val="1596658D"/>
    <w:rsid w:val="677C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Calibri" w:hAnsi="Calibri" w:eastAsia="宋体" w:cs="宋体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2022-12-16T08:28:00Z</dcterms:created>
  <dc:creator>蔡俊豪</dc:creator>
  <cp:lastModifiedBy>郑晓芬</cp:lastModifiedBy>
  <dcterms:modified xsi:type="dcterms:W3CDTF">2022-12-28T07:55:29Z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ribbonExt">
    <vt:lpwstr>{"WPSExtOfficeTab":{"OnGetEnabled":false,"OnGetVisible":false}}</vt:lpwstr>
  </property>
</Properties>
</file>