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1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4"/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16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  <w:highlight w:val="red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《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eastAsia="zh-CN"/>
              </w:rPr>
              <w:t>揭阳市惠来县体育公园建设项目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用地预审选址意见报告书（草案）》公示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1284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惠来县文化广电旅游体育局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开展《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揭阳市惠来县体育公园建设项目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用地预审选址意见报告书》的编制工作。现已完成初步报告。根据《中华人民共和国城乡规划法》，对报告进行公示，主要内容如下：</w:t>
            </w:r>
          </w:p>
          <w:p>
            <w:pPr>
              <w:ind w:firstLine="482" w:firstLineChars="200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一、项目概况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、项目建设地点：揭阳市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惠来县东陇镇东陇村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、项目建设规模：占地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10.0188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公顷（约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150.28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亩）。</w:t>
            </w:r>
          </w:p>
          <w:p>
            <w:pPr>
              <w:ind w:firstLine="482" w:firstLineChars="200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二、项目建设内容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建设内容包括综合活动广场，7人制足球场、篮球场、网球场、羽毛球场、排球场、乒乓球场等运动场，儿童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活动区，滑板与轮滑运动区，运动器械区，2公里健身步道，综合服务建筑、停车场、公共厕所等相关配套设施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82" w:firstLineChars="200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三、项目建设的必要性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、是改变惠来县公共体育设施严重落后状况的需要；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、是补齐“十四五”时期惠来县全民健身设施短板的需要；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、是惠来县加强城市基础设施建设，促进区域间经济合作，展示惠来精神风貌的需要。</w:t>
            </w:r>
          </w:p>
          <w:p>
            <w:pPr>
              <w:ind w:firstLine="482" w:firstLineChars="200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四、评估结论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、建设项目选址符合国家、省、市相关法律法规、供地政策。本项目建设与法律法规、相关政策规划相协调。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、建设项目充分考虑了项目所在地地形地貌、气候、水文等要素，项目选址符合建设工程设计和施工要求，与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区域自然条件相协调。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、建设项目符合区域规划布局要求，与《惠来县国土空间总体规划（2021-2035年）》等相关规划相协调。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建设项目南侧紧邻南环二路，西侧临庆平路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距离惠来汽车总站直线距离2.3公里，距离惠来高铁站1.9公里，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交通便利，本建设项目与城市交通规划相协调。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、建设项目对所在区域的通信系统、供电系统、供水系统、排水系统等基础设施负荷影响较小，也不影响区域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基础设施的规划布局。建设项目本身也配套完善的基础设施，本建设项目与区域市政基础设施基本协调。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、建设项目不会对周边生活配套和公共服务设施产生负面影响，本建设项目与配套生活及公共设施规划相协调。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、建设项目不涉及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占用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已启用三区三线划定的生态保护红线，项目所在区域及周边不存在自然保护区，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符合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《揭阳市“三线一单”生态环境分区管控方案》管控要求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，本建设项目与区域生态建设相协调。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、建设项目产生的废气、废水、噪声、固体废弃物等污染物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可通过有效防治措施和管理措施来加强项目建设管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理，不会对建设项目范围内及周边的环境质量带来明显的不良影响。本建设项目与区域环境保护规划基本协调。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、建设项目符合城市防灾减灾要求，对区域公共安全影响小，与城市防灾规划相协调。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、建设项目所在区域及周边无重要的名胜风景区、历史风貌区的分布，本建设项目与风景名胜、文物古迹、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历史风貌区保护规划协调。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公示起止日期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  <w:t>为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日至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2024年2月19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在公告期间，任何单位及个人均可以书面、电子邮件等形式，对规划提出意见和建议。为便于更好地沟通和进一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步完善规划，请在提出意见或建议时，署名真实姓名和联系电话，以单位名义反映情况的，应加盖单位公章。</w:t>
            </w:r>
          </w:p>
          <w:p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定点公示场所：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惠来县文化广电旅游体育局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网站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反馈意见受理单位：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惠来县文化广电旅游体育局</w:t>
            </w:r>
          </w:p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  <w:t>联系人：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吴秋霞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  <w:t>电话：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13580197189</w:t>
            </w:r>
          </w:p>
          <w:p>
            <w:pPr>
              <w:ind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  <w:t>函件接受：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惠来县文化广电旅游体育局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  <w:t>电子邮箱：hlwgltj@163.com</w:t>
            </w:r>
          </w:p>
          <w:p>
            <w:pP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16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5084445" cy="3595370"/>
                  <wp:effectExtent l="12700" t="12700" r="23495" b="19050"/>
                  <wp:docPr id="3" name="图片 3" descr="F:\CSR\01项目\01预审选址\21体育公园\00选址报告\000揭阳联通管道工程用地预审选址意见报告书 - 新\03附图\01项目区域位置示意图.jpg01项目区域位置示意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:\CSR\01项目\01预审选址\21体育公园\00选址报告\000揭阳联通管道工程用地预审选址意见报告书 - 新\03附图\01项目区域位置示意图.jpg01项目区域位置示意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445" cy="3595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5098415" cy="3604895"/>
                  <wp:effectExtent l="12700" t="12700" r="24765" b="24765"/>
                  <wp:docPr id="4" name="图片 4" descr="F:\CSR\01项目\01预审选址\21体育公园\00选址报告\000揭阳联通管道工程用地预审选址意见报告书 - 新\03附图\项目与《惠来县国土空间总体规划(2020-2035年)》的协调示意图（局部一）.jpg项目与《惠来县国土空间总体规划(2020-2035年)》的协调示意图（局部一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:\CSR\01项目\01预审选址\21体育公园\00选址报告\000揭阳联通管道工程用地预审选址意见报告书 - 新\03附图\项目与《惠来县国土空间总体规划(2020-2035年)》的协调示意图（局部一）.jpg项目与《惠来县国土空间总体规划(2020-2035年)》的协调示意图（局部一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415" cy="36048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sectPr>
      <w:pgSz w:w="23811" w:h="16838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8600B"/>
    <w:multiLevelType w:val="singleLevel"/>
    <w:tmpl w:val="5CC8600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DQzMWFlNDQzZDI1YWQ3Y2NlOTAzOWViNGNmNGEifQ=="/>
    <w:docVar w:name="KSO_WPS_MARK_KEY" w:val="12394998-004a-4e1b-8697-71a4f1fe18d1"/>
  </w:docVars>
  <w:rsids>
    <w:rsidRoot w:val="00172A27"/>
    <w:rsid w:val="000124CD"/>
    <w:rsid w:val="00026467"/>
    <w:rsid w:val="00087347"/>
    <w:rsid w:val="00105894"/>
    <w:rsid w:val="00123480"/>
    <w:rsid w:val="001234AD"/>
    <w:rsid w:val="001275F6"/>
    <w:rsid w:val="00170AE6"/>
    <w:rsid w:val="00172A27"/>
    <w:rsid w:val="001B6700"/>
    <w:rsid w:val="001D4C93"/>
    <w:rsid w:val="002502DD"/>
    <w:rsid w:val="002547AE"/>
    <w:rsid w:val="002C0F0C"/>
    <w:rsid w:val="002C2D98"/>
    <w:rsid w:val="00343148"/>
    <w:rsid w:val="00346E4E"/>
    <w:rsid w:val="003949CE"/>
    <w:rsid w:val="0040226A"/>
    <w:rsid w:val="00407539"/>
    <w:rsid w:val="00434A1B"/>
    <w:rsid w:val="0044589D"/>
    <w:rsid w:val="00446A3C"/>
    <w:rsid w:val="00462B20"/>
    <w:rsid w:val="00491472"/>
    <w:rsid w:val="004A6966"/>
    <w:rsid w:val="004F64AE"/>
    <w:rsid w:val="00533CC8"/>
    <w:rsid w:val="005A00D0"/>
    <w:rsid w:val="005D185D"/>
    <w:rsid w:val="005D7D88"/>
    <w:rsid w:val="005E2DE2"/>
    <w:rsid w:val="00672CFF"/>
    <w:rsid w:val="007C30EB"/>
    <w:rsid w:val="00930D89"/>
    <w:rsid w:val="00A120DC"/>
    <w:rsid w:val="00A1706A"/>
    <w:rsid w:val="00A31EDE"/>
    <w:rsid w:val="00AB748B"/>
    <w:rsid w:val="00AF69B9"/>
    <w:rsid w:val="00B26F61"/>
    <w:rsid w:val="00BA1094"/>
    <w:rsid w:val="00BE3468"/>
    <w:rsid w:val="00C01E3B"/>
    <w:rsid w:val="00C33E53"/>
    <w:rsid w:val="00C9786D"/>
    <w:rsid w:val="00CD4003"/>
    <w:rsid w:val="00CF59D6"/>
    <w:rsid w:val="00D317C3"/>
    <w:rsid w:val="00D32990"/>
    <w:rsid w:val="00D5103D"/>
    <w:rsid w:val="00DF5CFC"/>
    <w:rsid w:val="00E6303C"/>
    <w:rsid w:val="00EE1335"/>
    <w:rsid w:val="00EE3A59"/>
    <w:rsid w:val="00FD02D8"/>
    <w:rsid w:val="03E703E6"/>
    <w:rsid w:val="04AE7BF7"/>
    <w:rsid w:val="052815F7"/>
    <w:rsid w:val="061D0E3B"/>
    <w:rsid w:val="094E36FE"/>
    <w:rsid w:val="099317DC"/>
    <w:rsid w:val="0A771D84"/>
    <w:rsid w:val="0B3B5B89"/>
    <w:rsid w:val="0BF4406D"/>
    <w:rsid w:val="0C5F4BA4"/>
    <w:rsid w:val="0D4355CD"/>
    <w:rsid w:val="0D7A3367"/>
    <w:rsid w:val="0DC5681D"/>
    <w:rsid w:val="0DF52E9B"/>
    <w:rsid w:val="0E326DCD"/>
    <w:rsid w:val="0E554D5D"/>
    <w:rsid w:val="10B45A26"/>
    <w:rsid w:val="10E00504"/>
    <w:rsid w:val="11090E58"/>
    <w:rsid w:val="137C5675"/>
    <w:rsid w:val="13C24DDF"/>
    <w:rsid w:val="14E866DA"/>
    <w:rsid w:val="150F3CC6"/>
    <w:rsid w:val="157A6262"/>
    <w:rsid w:val="15F67FA3"/>
    <w:rsid w:val="1906682A"/>
    <w:rsid w:val="19744605"/>
    <w:rsid w:val="1CE055C9"/>
    <w:rsid w:val="1E5A4512"/>
    <w:rsid w:val="1E69010F"/>
    <w:rsid w:val="1EAE4AC5"/>
    <w:rsid w:val="202459B2"/>
    <w:rsid w:val="20593311"/>
    <w:rsid w:val="20F412F1"/>
    <w:rsid w:val="21243D19"/>
    <w:rsid w:val="21C330FD"/>
    <w:rsid w:val="21E556F3"/>
    <w:rsid w:val="22833869"/>
    <w:rsid w:val="24720530"/>
    <w:rsid w:val="25EC36DE"/>
    <w:rsid w:val="27AF5A84"/>
    <w:rsid w:val="27F24179"/>
    <w:rsid w:val="2F145021"/>
    <w:rsid w:val="307254AA"/>
    <w:rsid w:val="30A9011A"/>
    <w:rsid w:val="34E46FE1"/>
    <w:rsid w:val="37183B39"/>
    <w:rsid w:val="379C6E48"/>
    <w:rsid w:val="381D4629"/>
    <w:rsid w:val="38595822"/>
    <w:rsid w:val="389414F1"/>
    <w:rsid w:val="3A286AF1"/>
    <w:rsid w:val="3A917DD0"/>
    <w:rsid w:val="3CD22752"/>
    <w:rsid w:val="3CF203CC"/>
    <w:rsid w:val="3D0579C6"/>
    <w:rsid w:val="421534BB"/>
    <w:rsid w:val="440F2CDC"/>
    <w:rsid w:val="443E7440"/>
    <w:rsid w:val="44ED0AA2"/>
    <w:rsid w:val="47F45485"/>
    <w:rsid w:val="49282255"/>
    <w:rsid w:val="4D715CC1"/>
    <w:rsid w:val="4E6B48B1"/>
    <w:rsid w:val="4FD76F8B"/>
    <w:rsid w:val="4FEA2D96"/>
    <w:rsid w:val="51CE2DF9"/>
    <w:rsid w:val="51F0571F"/>
    <w:rsid w:val="57351809"/>
    <w:rsid w:val="573D6D27"/>
    <w:rsid w:val="5A48466D"/>
    <w:rsid w:val="5B4C2E26"/>
    <w:rsid w:val="5B9A6DB4"/>
    <w:rsid w:val="5C0D387C"/>
    <w:rsid w:val="5C9E62C2"/>
    <w:rsid w:val="5FBA6F34"/>
    <w:rsid w:val="64723CFA"/>
    <w:rsid w:val="66157FDD"/>
    <w:rsid w:val="66BE59DE"/>
    <w:rsid w:val="6AB57C59"/>
    <w:rsid w:val="6B764C2F"/>
    <w:rsid w:val="6BA240C1"/>
    <w:rsid w:val="6C61358B"/>
    <w:rsid w:val="6CF1226A"/>
    <w:rsid w:val="6DE74BC7"/>
    <w:rsid w:val="6E584ECD"/>
    <w:rsid w:val="6F284E14"/>
    <w:rsid w:val="6F9957DB"/>
    <w:rsid w:val="71E410BB"/>
    <w:rsid w:val="739E602D"/>
    <w:rsid w:val="75CF3FA2"/>
    <w:rsid w:val="76153016"/>
    <w:rsid w:val="780A7A58"/>
    <w:rsid w:val="7A542B38"/>
    <w:rsid w:val="7A777D05"/>
    <w:rsid w:val="7A8B31F8"/>
    <w:rsid w:val="7AC27751"/>
    <w:rsid w:val="7ACA63AD"/>
    <w:rsid w:val="7ACB0942"/>
    <w:rsid w:val="7BBD3A35"/>
    <w:rsid w:val="7BC50D5B"/>
    <w:rsid w:val="7D2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D60F-59FF-4B77-A09B-5A22E424F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1233</Words>
  <Characters>1292</Characters>
  <Lines>13</Lines>
  <Paragraphs>3</Paragraphs>
  <TotalTime>1215</TotalTime>
  <ScaleCrop>false</ScaleCrop>
  <LinksUpToDate>false</LinksUpToDate>
  <CharactersWithSpaces>1331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2021-03-18T02:39:00Z</dcterms:created>
  <dc:creator>GD-20182-28</dc:creator>
  <cp:lastModifiedBy>HL</cp:lastModifiedBy>
  <cp:lastPrinted>2022-08-26T02:37:00Z</cp:lastPrinted>
  <dcterms:modified xsi:type="dcterms:W3CDTF">2024-01-19T07:48:07Z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617D120077E44FDEB11623D6FB6FAD49</vt:lpwstr>
  </property>
</Properties>
</file>