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603C"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2382A273">
      <w:pPr>
        <w:snapToGrid w:val="0"/>
        <w:spacing w:line="68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《</w:t>
      </w:r>
      <w:r>
        <w:rPr>
          <w:rFonts w:hint="eastAsia" w:eastAsia="方正小标宋简体"/>
          <w:bCs/>
          <w:sz w:val="44"/>
          <w:szCs w:val="44"/>
          <w:lang w:eastAsia="zh-CN"/>
        </w:rPr>
        <w:t>前詹</w:t>
      </w:r>
      <w:r>
        <w:rPr>
          <w:rFonts w:hint="eastAsia" w:eastAsia="方正小标宋简体"/>
          <w:bCs/>
          <w:sz w:val="44"/>
          <w:szCs w:val="44"/>
        </w:rPr>
        <w:t>镇国土空间总体规划（2</w:t>
      </w:r>
      <w:r>
        <w:rPr>
          <w:rFonts w:eastAsia="方正小标宋简体"/>
          <w:bCs/>
          <w:sz w:val="44"/>
          <w:szCs w:val="44"/>
        </w:rPr>
        <w:t>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bCs/>
          <w:sz w:val="44"/>
          <w:szCs w:val="44"/>
        </w:rPr>
        <w:t>—2</w:t>
      </w:r>
      <w:r>
        <w:rPr>
          <w:rFonts w:eastAsia="方正小标宋简体"/>
          <w:bCs/>
          <w:sz w:val="44"/>
          <w:szCs w:val="44"/>
        </w:rPr>
        <w:t>035</w:t>
      </w:r>
      <w:r>
        <w:rPr>
          <w:rFonts w:hint="eastAsia" w:eastAsia="方正小标宋简体"/>
          <w:bCs/>
          <w:sz w:val="44"/>
          <w:szCs w:val="44"/>
        </w:rPr>
        <w:t>年）》听证会报名信息表</w:t>
      </w:r>
      <w:bookmarkEnd w:id="0"/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4DF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6D9AF1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 w14:paraId="5EB48A0B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345A4AC7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0BEFD99E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365A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23E83F4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755CA04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7344418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 w14:paraId="26E026EA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08B6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E12BB7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 w14:paraId="592083C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3259742E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64C6360F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1466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82A571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5D8E717E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654F07FA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187B6F1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524D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98904A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1EBF20B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4DCCBE4F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55223A62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4EB2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295A22C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759CB15D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□旁听（请在相应位置打“√”）</w:t>
            </w:r>
          </w:p>
        </w:tc>
      </w:tr>
      <w:tr w14:paraId="6A85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2F8E4267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参加听证会主要理由和主要意见建议</w:t>
            </w:r>
          </w:p>
        </w:tc>
      </w:tr>
      <w:tr w14:paraId="125F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 w14:paraId="5CA33595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</w:tc>
      </w:tr>
      <w:tr w14:paraId="1306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1396B1B7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相关附件</w:t>
            </w:r>
          </w:p>
        </w:tc>
      </w:tr>
      <w:tr w14:paraId="60D2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3EB317E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职业或相关资质（如专家）的证明文件</w:t>
            </w:r>
          </w:p>
          <w:p w14:paraId="6E082F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1D7106D3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6E1A0BC4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4F8D623">
            <w:pPr>
              <w:snapToGrid w:val="0"/>
              <w:spacing w:line="600" w:lineRule="exact"/>
              <w:jc w:val="lef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……</w:t>
            </w:r>
          </w:p>
        </w:tc>
      </w:tr>
    </w:tbl>
    <w:p w14:paraId="58E3F960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0DA790B8">
      <w:pPr>
        <w:snapToGrid w:val="0"/>
        <w:ind w:leftChars="-135" w:right="-340" w:rightChars="-162" w:hanging="283" w:hangingChars="118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3ZjBhNmJmMTZiOTA3MjllNjg5MjZlNjcwNDE3NzMifQ=="/>
  </w:docVars>
  <w:rsids>
    <w:rsidRoot w:val="005A3089"/>
    <w:rsid w:val="0009766C"/>
    <w:rsid w:val="00236C76"/>
    <w:rsid w:val="005A3089"/>
    <w:rsid w:val="00B03B63"/>
    <w:rsid w:val="00BF248D"/>
    <w:rsid w:val="00D0050E"/>
    <w:rsid w:val="00E73A8A"/>
    <w:rsid w:val="00F52A4B"/>
    <w:rsid w:val="01C40076"/>
    <w:rsid w:val="19E92204"/>
    <w:rsid w:val="361A5FF4"/>
    <w:rsid w:val="3B250F4F"/>
    <w:rsid w:val="670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1552</Words>
  <Characters>1674</Characters>
  <Lines>12</Lines>
  <Paragraphs>3</Paragraphs>
  <TotalTime>5</TotalTime>
  <ScaleCrop>false</ScaleCrop>
  <LinksUpToDate>false</LinksUpToDate>
  <CharactersWithSpaces>1680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2023-12-28T06:40:00Z</dcterms:created>
  <dc:creator>h-p</dc:creator>
  <cp:lastModifiedBy>林林纯</cp:lastModifiedBy>
  <dcterms:modified xsi:type="dcterms:W3CDTF">2024-07-10T07:48:26Z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1184490529D4499FBB1E3BC54E3E28BD_12</vt:lpwstr>
  </property>
</Properties>
</file>