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64DF9">
      <w:pPr>
        <w:spacing w:before="147" w:line="259" w:lineRule="auto"/>
        <w:ind w:left="16" w:leftChars="0" w:right="-94" w:rightChars="0" w:hanging="16" w:firstLineChars="0"/>
        <w:jc w:val="center"/>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关于撤销</w:t>
      </w:r>
      <w:r>
        <w:rPr>
          <w:rFonts w:hint="eastAsia" w:ascii="方正小标宋简体" w:hAnsi="方正小标宋简体" w:eastAsia="方正小标宋简体" w:cs="方正小标宋简体"/>
          <w:b w:val="0"/>
          <w:bCs w:val="0"/>
          <w:spacing w:val="-2"/>
          <w:sz w:val="44"/>
          <w:szCs w:val="44"/>
          <w:lang w:eastAsia="zh-CN"/>
        </w:rPr>
        <w:t>方吟</w:t>
      </w:r>
      <w:r>
        <w:rPr>
          <w:rFonts w:hint="eastAsia" w:ascii="方正小标宋简体" w:hAnsi="方正小标宋简体" w:eastAsia="方正小标宋简体" w:cs="方正小标宋简体"/>
          <w:b w:val="0"/>
          <w:bCs w:val="0"/>
          <w:spacing w:val="-2"/>
          <w:sz w:val="44"/>
          <w:szCs w:val="44"/>
        </w:rPr>
        <w:t>与</w:t>
      </w:r>
      <w:r>
        <w:rPr>
          <w:rFonts w:hint="eastAsia" w:ascii="方正小标宋简体" w:hAnsi="方正小标宋简体" w:eastAsia="方正小标宋简体" w:cs="方正小标宋简体"/>
          <w:b w:val="0"/>
          <w:bCs w:val="0"/>
          <w:spacing w:val="-2"/>
          <w:sz w:val="44"/>
          <w:szCs w:val="44"/>
          <w:lang w:eastAsia="zh-CN"/>
        </w:rPr>
        <w:t>蔡海亮</w:t>
      </w:r>
      <w:r>
        <w:rPr>
          <w:rFonts w:hint="eastAsia" w:ascii="方正小标宋简体" w:hAnsi="方正小标宋简体" w:eastAsia="方正小标宋简体" w:cs="方正小标宋简体"/>
          <w:b w:val="0"/>
          <w:bCs w:val="0"/>
          <w:spacing w:val="-2"/>
          <w:sz w:val="44"/>
          <w:szCs w:val="44"/>
        </w:rPr>
        <w:t>婚姻登记的</w:t>
      </w:r>
    </w:p>
    <w:p w14:paraId="1B035C34">
      <w:pPr>
        <w:spacing w:before="147" w:line="259" w:lineRule="auto"/>
        <w:ind w:right="-94" w:righ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lang w:eastAsia="zh-CN"/>
        </w:rPr>
        <w:t>告</w:t>
      </w:r>
      <w:r>
        <w:rPr>
          <w:rFonts w:hint="eastAsia" w:ascii="方正小标宋简体" w:hAnsi="方正小标宋简体" w:eastAsia="方正小标宋简体" w:cs="方正小标宋简体"/>
          <w:b w:val="0"/>
          <w:bCs w:val="0"/>
          <w:spacing w:val="-3"/>
          <w:sz w:val="44"/>
          <w:szCs w:val="44"/>
        </w:rPr>
        <w:t>知书送达公告</w:t>
      </w:r>
    </w:p>
    <w:p w14:paraId="593CD3E2">
      <w:pPr>
        <w:pStyle w:val="2"/>
        <w:spacing w:line="257" w:lineRule="auto"/>
      </w:pPr>
    </w:p>
    <w:p w14:paraId="68FACA2E">
      <w:pPr>
        <w:pStyle w:val="2"/>
        <w:spacing w:line="257" w:lineRule="auto"/>
      </w:pPr>
    </w:p>
    <w:p w14:paraId="28DF8B05">
      <w:pPr>
        <w:pStyle w:val="2"/>
        <w:spacing w:line="258" w:lineRule="auto"/>
      </w:pPr>
    </w:p>
    <w:p w14:paraId="306AFD17">
      <w:pPr>
        <w:spacing w:before="201" w:line="357" w:lineRule="auto"/>
        <w:ind w:right="84" w:firstLine="670"/>
        <w:jc w:val="both"/>
        <w:rPr>
          <w:rFonts w:hint="eastAsia" w:ascii="仿宋" w:hAnsi="仿宋" w:eastAsia="仿宋" w:cs="仿宋"/>
          <w:sz w:val="32"/>
          <w:szCs w:val="32"/>
        </w:rPr>
      </w:pPr>
      <w:r>
        <w:rPr>
          <w:rFonts w:hint="eastAsia" w:ascii="仿宋" w:hAnsi="仿宋" w:eastAsia="仿宋" w:cs="仿宋"/>
          <w:spacing w:val="11"/>
          <w:sz w:val="32"/>
          <w:szCs w:val="32"/>
          <w:lang w:val="en-US" w:eastAsia="zh-CN"/>
        </w:rPr>
        <w:t>2026</w:t>
      </w:r>
      <w:r>
        <w:rPr>
          <w:rFonts w:hint="eastAsia" w:ascii="仿宋" w:hAnsi="仿宋" w:eastAsia="仿宋" w:cs="仿宋"/>
          <w:spacing w:val="11"/>
          <w:sz w:val="32"/>
          <w:szCs w:val="32"/>
        </w:rPr>
        <w:t>年</w:t>
      </w:r>
      <w:r>
        <w:rPr>
          <w:rFonts w:hint="eastAsia" w:ascii="仿宋" w:hAnsi="仿宋" w:eastAsia="仿宋" w:cs="仿宋"/>
          <w:spacing w:val="11"/>
          <w:sz w:val="32"/>
          <w:szCs w:val="32"/>
          <w:lang w:val="en-US" w:eastAsia="zh-CN"/>
        </w:rPr>
        <w:t>02</w:t>
      </w:r>
      <w:r>
        <w:rPr>
          <w:rFonts w:hint="eastAsia" w:ascii="仿宋" w:hAnsi="仿宋" w:eastAsia="仿宋" w:cs="仿宋"/>
          <w:spacing w:val="11"/>
          <w:sz w:val="32"/>
          <w:szCs w:val="32"/>
        </w:rPr>
        <w:t>月</w:t>
      </w:r>
      <w:r>
        <w:rPr>
          <w:rFonts w:hint="eastAsia" w:ascii="仿宋" w:hAnsi="仿宋" w:eastAsia="仿宋" w:cs="仿宋"/>
          <w:spacing w:val="11"/>
          <w:sz w:val="32"/>
          <w:szCs w:val="32"/>
          <w:lang w:val="en-US" w:eastAsia="zh-CN"/>
        </w:rPr>
        <w:t>10</w:t>
      </w:r>
      <w:r>
        <w:rPr>
          <w:rFonts w:hint="eastAsia" w:ascii="仿宋" w:hAnsi="仿宋" w:eastAsia="仿宋" w:cs="仿宋"/>
          <w:spacing w:val="11"/>
          <w:sz w:val="32"/>
          <w:szCs w:val="32"/>
        </w:rPr>
        <w:t>日，本机关收到</w:t>
      </w:r>
      <w:r>
        <w:rPr>
          <w:rFonts w:hint="eastAsia" w:ascii="仿宋" w:hAnsi="仿宋" w:eastAsia="仿宋" w:cs="仿宋"/>
          <w:spacing w:val="11"/>
          <w:sz w:val="32"/>
          <w:szCs w:val="32"/>
          <w:lang w:eastAsia="zh-CN"/>
        </w:rPr>
        <w:t>惠来县</w:t>
      </w:r>
      <w:r>
        <w:rPr>
          <w:rFonts w:hint="eastAsia" w:ascii="仿宋" w:hAnsi="仿宋" w:eastAsia="仿宋" w:cs="仿宋"/>
          <w:spacing w:val="12"/>
          <w:sz w:val="32"/>
          <w:szCs w:val="32"/>
        </w:rPr>
        <w:t>公安</w:t>
      </w:r>
      <w:r>
        <w:rPr>
          <w:rFonts w:hint="eastAsia" w:ascii="仿宋" w:hAnsi="仿宋" w:eastAsia="仿宋" w:cs="仿宋"/>
          <w:spacing w:val="12"/>
          <w:sz w:val="32"/>
          <w:szCs w:val="32"/>
          <w:lang w:eastAsia="zh-CN"/>
        </w:rPr>
        <w:t>局人口管理中队</w:t>
      </w:r>
      <w:r>
        <w:rPr>
          <w:rFonts w:hint="eastAsia" w:ascii="仿宋" w:hAnsi="仿宋" w:eastAsia="仿宋" w:cs="仿宋"/>
          <w:spacing w:val="12"/>
          <w:sz w:val="32"/>
          <w:szCs w:val="32"/>
        </w:rPr>
        <w:t>于</w:t>
      </w:r>
      <w:r>
        <w:rPr>
          <w:rFonts w:hint="eastAsia" w:ascii="仿宋" w:hAnsi="仿宋" w:eastAsia="仿宋" w:cs="仿宋"/>
          <w:spacing w:val="12"/>
          <w:sz w:val="32"/>
          <w:szCs w:val="32"/>
          <w:lang w:val="en-US" w:eastAsia="zh-CN"/>
        </w:rPr>
        <w:t>2026</w:t>
      </w:r>
      <w:r>
        <w:rPr>
          <w:rFonts w:hint="eastAsia" w:ascii="仿宋" w:hAnsi="仿宋" w:eastAsia="仿宋" w:cs="仿宋"/>
          <w:spacing w:val="12"/>
          <w:sz w:val="32"/>
          <w:szCs w:val="32"/>
        </w:rPr>
        <w:t>年</w:t>
      </w:r>
      <w:r>
        <w:rPr>
          <w:rFonts w:hint="eastAsia" w:ascii="仿宋" w:hAnsi="仿宋" w:eastAsia="仿宋" w:cs="仿宋"/>
          <w:spacing w:val="12"/>
          <w:sz w:val="32"/>
          <w:szCs w:val="32"/>
          <w:lang w:val="en-US" w:eastAsia="zh-CN"/>
        </w:rPr>
        <w:t>02</w:t>
      </w:r>
      <w:r>
        <w:rPr>
          <w:rFonts w:hint="eastAsia" w:ascii="仿宋" w:hAnsi="仿宋" w:eastAsia="仿宋" w:cs="仿宋"/>
          <w:spacing w:val="12"/>
          <w:sz w:val="32"/>
          <w:szCs w:val="32"/>
        </w:rPr>
        <w:t>月</w:t>
      </w:r>
      <w:r>
        <w:rPr>
          <w:rFonts w:hint="eastAsia" w:ascii="仿宋" w:hAnsi="仿宋" w:eastAsia="仿宋" w:cs="仿宋"/>
          <w:spacing w:val="12"/>
          <w:sz w:val="32"/>
          <w:szCs w:val="32"/>
          <w:lang w:val="en-US" w:eastAsia="zh-CN"/>
        </w:rPr>
        <w:t>10</w:t>
      </w:r>
      <w:r>
        <w:rPr>
          <w:rFonts w:hint="eastAsia" w:ascii="仿宋" w:hAnsi="仿宋" w:eastAsia="仿宋" w:cs="仿宋"/>
          <w:spacing w:val="12"/>
          <w:sz w:val="32"/>
          <w:szCs w:val="32"/>
        </w:rPr>
        <w:t>日向</w:t>
      </w:r>
      <w:r>
        <w:rPr>
          <w:rFonts w:hint="eastAsia" w:ascii="仿宋" w:hAnsi="仿宋" w:eastAsia="仿宋" w:cs="仿宋"/>
          <w:spacing w:val="18"/>
          <w:sz w:val="32"/>
          <w:szCs w:val="32"/>
        </w:rPr>
        <w:t>本机关出具的《</w:t>
      </w:r>
      <w:r>
        <w:rPr>
          <w:rFonts w:hint="eastAsia" w:ascii="仿宋" w:hAnsi="仿宋" w:eastAsia="仿宋" w:cs="仿宋"/>
          <w:spacing w:val="18"/>
          <w:sz w:val="32"/>
          <w:szCs w:val="32"/>
          <w:lang w:eastAsia="zh-CN"/>
        </w:rPr>
        <w:t>关于方吟身份被冒用情况的证明</w:t>
      </w:r>
      <w:r>
        <w:rPr>
          <w:rFonts w:hint="eastAsia" w:ascii="仿宋" w:hAnsi="仿宋" w:eastAsia="仿宋" w:cs="仿宋"/>
          <w:spacing w:val="18"/>
          <w:sz w:val="32"/>
          <w:szCs w:val="32"/>
        </w:rPr>
        <w:t>》</w:t>
      </w:r>
      <w:r>
        <w:rPr>
          <w:rFonts w:hint="eastAsia" w:ascii="仿宋" w:hAnsi="仿宋" w:eastAsia="仿宋" w:cs="仿宋"/>
          <w:spacing w:val="-4"/>
          <w:sz w:val="32"/>
          <w:szCs w:val="32"/>
        </w:rPr>
        <w:t>。</w:t>
      </w:r>
    </w:p>
    <w:p w14:paraId="41BBE87B">
      <w:pPr>
        <w:spacing w:before="8" w:line="355" w:lineRule="auto"/>
        <w:ind w:firstLine="670"/>
        <w:jc w:val="both"/>
        <w:rPr>
          <w:rFonts w:hint="eastAsia" w:ascii="仿宋" w:hAnsi="仿宋" w:eastAsia="仿宋" w:cs="仿宋"/>
          <w:sz w:val="32"/>
          <w:szCs w:val="32"/>
        </w:rPr>
      </w:pPr>
      <w:r>
        <w:rPr>
          <w:rFonts w:hint="eastAsia" w:ascii="仿宋" w:hAnsi="仿宋" w:eastAsia="仿宋" w:cs="仿宋"/>
          <w:spacing w:val="7"/>
          <w:sz w:val="32"/>
          <w:szCs w:val="32"/>
        </w:rPr>
        <w:t>本机关对相关材料进行审核后认为，该婚姻登记不符合《中华人民共和国民法典》第一千零四十</w:t>
      </w:r>
      <w:r>
        <w:rPr>
          <w:rFonts w:hint="eastAsia" w:ascii="仿宋" w:hAnsi="仿宋" w:eastAsia="仿宋" w:cs="仿宋"/>
          <w:spacing w:val="7"/>
          <w:sz w:val="32"/>
          <w:szCs w:val="32"/>
          <w:lang w:eastAsia="zh-CN"/>
        </w:rPr>
        <w:t>一条、</w:t>
      </w:r>
      <w:r>
        <w:rPr>
          <w:rFonts w:hint="eastAsia" w:ascii="仿宋" w:hAnsi="仿宋" w:eastAsia="仿宋" w:cs="仿宋"/>
          <w:spacing w:val="7"/>
          <w:sz w:val="32"/>
          <w:szCs w:val="32"/>
        </w:rPr>
        <w:t>第一千零四十</w:t>
      </w:r>
      <w:r>
        <w:rPr>
          <w:rFonts w:hint="eastAsia" w:ascii="仿宋" w:hAnsi="仿宋" w:eastAsia="仿宋" w:cs="仿宋"/>
          <w:spacing w:val="7"/>
          <w:sz w:val="32"/>
          <w:szCs w:val="32"/>
          <w:lang w:eastAsia="zh-CN"/>
        </w:rPr>
        <w:t>二条、</w:t>
      </w:r>
      <w:r>
        <w:rPr>
          <w:rFonts w:hint="eastAsia" w:ascii="仿宋" w:hAnsi="仿宋" w:eastAsia="仿宋" w:cs="仿宋"/>
          <w:spacing w:val="7"/>
          <w:sz w:val="32"/>
          <w:szCs w:val="32"/>
        </w:rPr>
        <w:t>第一千零四十</w:t>
      </w:r>
      <w:r>
        <w:rPr>
          <w:rFonts w:hint="eastAsia" w:ascii="仿宋" w:hAnsi="仿宋" w:eastAsia="仿宋" w:cs="仿宋"/>
          <w:spacing w:val="7"/>
          <w:sz w:val="32"/>
          <w:szCs w:val="32"/>
          <w:lang w:eastAsia="zh-CN"/>
        </w:rPr>
        <w:t>六条、</w:t>
      </w:r>
      <w:r>
        <w:rPr>
          <w:rFonts w:hint="eastAsia" w:ascii="仿宋" w:hAnsi="仿宋" w:eastAsia="仿宋" w:cs="仿宋"/>
          <w:spacing w:val="7"/>
          <w:sz w:val="32"/>
          <w:szCs w:val="32"/>
        </w:rPr>
        <w:t>第一千零四十九条</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第一千零</w:t>
      </w:r>
      <w:r>
        <w:rPr>
          <w:rFonts w:hint="eastAsia" w:ascii="仿宋" w:hAnsi="仿宋" w:eastAsia="仿宋" w:cs="仿宋"/>
          <w:spacing w:val="7"/>
          <w:sz w:val="32"/>
          <w:szCs w:val="32"/>
          <w:lang w:eastAsia="zh-CN"/>
        </w:rPr>
        <w:t>七十六条等</w:t>
      </w:r>
      <w:r>
        <w:rPr>
          <w:rFonts w:hint="eastAsia" w:ascii="仿宋" w:hAnsi="仿宋" w:eastAsia="仿宋" w:cs="仿宋"/>
          <w:spacing w:val="7"/>
          <w:sz w:val="32"/>
          <w:szCs w:val="32"/>
        </w:rPr>
        <w:t>规定。</w:t>
      </w:r>
      <w:r>
        <w:rPr>
          <w:rFonts w:hint="eastAsia" w:ascii="仿宋" w:hAnsi="仿宋" w:eastAsia="仿宋" w:cs="仿宋"/>
          <w:spacing w:val="7"/>
          <w:sz w:val="32"/>
          <w:szCs w:val="32"/>
          <w:lang w:eastAsia="zh-CN"/>
        </w:rPr>
        <w:t>根据最高人民法院、最高人民检察院等</w:t>
      </w:r>
      <w:r>
        <w:rPr>
          <w:rFonts w:hint="eastAsia" w:ascii="仿宋" w:hAnsi="仿宋" w:eastAsia="仿宋" w:cs="仿宋"/>
          <w:spacing w:val="7"/>
          <w:sz w:val="32"/>
          <w:szCs w:val="32"/>
          <w:lang w:val="en-US" w:eastAsia="zh-CN"/>
        </w:rPr>
        <w:t>4部门联合印发的《关于印发&lt;关于妥善处理以冒名顶替或者弄虚作假的方式办理婚姻登记问题的指导意见&gt;的通知》（高检发办字〔2021〕109号）和民政部关于印发《婚姻登记工作规范》的通知（民发〔2025〕23号）第七十二条、第七十三条。</w:t>
      </w:r>
      <w:r>
        <w:rPr>
          <w:rFonts w:ascii="仿宋" w:hAnsi="仿宋" w:eastAsia="仿宋" w:cs="仿宋"/>
          <w:spacing w:val="7"/>
          <w:sz w:val="32"/>
          <w:szCs w:val="32"/>
        </w:rPr>
        <w:t>本机关拟撤销于</w:t>
      </w:r>
      <w:r>
        <w:rPr>
          <w:rFonts w:hint="eastAsia" w:ascii="仿宋" w:hAnsi="仿宋" w:eastAsia="仿宋" w:cs="仿宋"/>
          <w:spacing w:val="7"/>
          <w:sz w:val="32"/>
          <w:szCs w:val="32"/>
          <w:lang w:val="en-US" w:eastAsia="zh-CN"/>
        </w:rPr>
        <w:t>2003</w:t>
      </w:r>
      <w:r>
        <w:rPr>
          <w:rFonts w:ascii="仿宋" w:hAnsi="仿宋" w:eastAsia="仿宋" w:cs="仿宋"/>
          <w:spacing w:val="7"/>
          <w:sz w:val="32"/>
          <w:szCs w:val="32"/>
        </w:rPr>
        <w:t>年</w:t>
      </w:r>
      <w:r>
        <w:rPr>
          <w:rFonts w:hint="eastAsia" w:ascii="仿宋" w:hAnsi="仿宋" w:eastAsia="仿宋" w:cs="仿宋"/>
          <w:spacing w:val="7"/>
          <w:sz w:val="32"/>
          <w:szCs w:val="32"/>
          <w:lang w:val="en-US" w:eastAsia="zh-CN"/>
        </w:rPr>
        <w:t>07</w:t>
      </w:r>
      <w:r>
        <w:rPr>
          <w:rFonts w:ascii="仿宋" w:hAnsi="仿宋" w:eastAsia="仿宋" w:cs="仿宋"/>
          <w:spacing w:val="7"/>
          <w:sz w:val="32"/>
          <w:szCs w:val="32"/>
        </w:rPr>
        <w:t>月</w:t>
      </w:r>
      <w:r>
        <w:rPr>
          <w:rFonts w:hint="eastAsia" w:ascii="仿宋" w:hAnsi="仿宋" w:eastAsia="仿宋" w:cs="仿宋"/>
          <w:spacing w:val="7"/>
          <w:sz w:val="32"/>
          <w:szCs w:val="32"/>
          <w:lang w:val="en-US" w:eastAsia="zh-CN"/>
        </w:rPr>
        <w:t>04</w:t>
      </w:r>
      <w:r>
        <w:rPr>
          <w:rFonts w:ascii="仿宋" w:hAnsi="仿宋" w:eastAsia="仿宋" w:cs="仿宋"/>
          <w:spacing w:val="7"/>
          <w:sz w:val="32"/>
          <w:szCs w:val="32"/>
        </w:rPr>
        <w:t>日</w:t>
      </w:r>
      <w:r>
        <w:rPr>
          <w:rFonts w:hint="eastAsia" w:ascii="仿宋" w:hAnsi="仿宋" w:eastAsia="仿宋" w:cs="仿宋"/>
          <w:spacing w:val="7"/>
          <w:sz w:val="32"/>
          <w:szCs w:val="32"/>
          <w:lang w:eastAsia="zh-CN"/>
        </w:rPr>
        <w:t>在东陇镇人民政府</w:t>
      </w:r>
      <w:r>
        <w:rPr>
          <w:rFonts w:ascii="仿宋" w:hAnsi="仿宋" w:eastAsia="仿宋" w:cs="仿宋"/>
          <w:spacing w:val="7"/>
          <w:sz w:val="32"/>
          <w:szCs w:val="32"/>
        </w:rPr>
        <w:t>办理的</w:t>
      </w:r>
      <w:r>
        <w:rPr>
          <w:rFonts w:hint="eastAsia" w:ascii="仿宋" w:hAnsi="仿宋" w:eastAsia="仿宋" w:cs="仿宋"/>
          <w:spacing w:val="7"/>
          <w:sz w:val="32"/>
          <w:szCs w:val="32"/>
          <w:lang w:eastAsia="zh-CN"/>
        </w:rPr>
        <w:t>蔡海亮</w:t>
      </w:r>
      <w:r>
        <w:rPr>
          <w:rFonts w:ascii="仿宋" w:hAnsi="仿宋" w:eastAsia="仿宋" w:cs="仿宋"/>
          <w:spacing w:val="7"/>
          <w:sz w:val="32"/>
          <w:szCs w:val="32"/>
        </w:rPr>
        <w:t>与</w:t>
      </w:r>
      <w:bookmarkStart w:id="0" w:name="_GoBack"/>
      <w:bookmarkEnd w:id="0"/>
      <w:r>
        <w:rPr>
          <w:rFonts w:hint="eastAsia" w:ascii="仿宋" w:hAnsi="仿宋" w:eastAsia="仿宋" w:cs="仿宋"/>
          <w:spacing w:val="7"/>
          <w:sz w:val="32"/>
          <w:szCs w:val="32"/>
          <w:lang w:eastAsia="zh-CN"/>
        </w:rPr>
        <w:t>方吟</w:t>
      </w:r>
      <w:r>
        <w:rPr>
          <w:rFonts w:ascii="仿宋" w:hAnsi="仿宋" w:eastAsia="仿宋" w:cs="仿宋"/>
          <w:spacing w:val="15"/>
          <w:sz w:val="32"/>
          <w:szCs w:val="32"/>
        </w:rPr>
        <w:t>的婚姻登记(</w:t>
      </w:r>
      <w:r>
        <w:rPr>
          <w:rFonts w:hint="eastAsia" w:ascii="仿宋" w:hAnsi="仿宋" w:eastAsia="仿宋" w:cs="仿宋"/>
          <w:spacing w:val="15"/>
          <w:sz w:val="32"/>
          <w:szCs w:val="32"/>
          <w:lang w:eastAsia="zh-CN"/>
        </w:rPr>
        <w:t>结婚</w:t>
      </w:r>
      <w:r>
        <w:rPr>
          <w:rFonts w:ascii="仿宋" w:hAnsi="仿宋" w:eastAsia="仿宋" w:cs="仿宋"/>
          <w:spacing w:val="15"/>
          <w:sz w:val="32"/>
          <w:szCs w:val="32"/>
        </w:rPr>
        <w:t>证字号：</w:t>
      </w:r>
      <w:r>
        <w:rPr>
          <w:rFonts w:hint="eastAsia" w:ascii="仿宋" w:hAnsi="仿宋" w:eastAsia="仿宋" w:cs="仿宋"/>
          <w:spacing w:val="15"/>
          <w:sz w:val="32"/>
          <w:szCs w:val="32"/>
          <w:lang w:eastAsia="zh-CN"/>
        </w:rPr>
        <w:t>惠东婚字第</w:t>
      </w:r>
      <w:r>
        <w:rPr>
          <w:rFonts w:hint="eastAsia" w:ascii="仿宋" w:hAnsi="仿宋" w:eastAsia="仿宋" w:cs="仿宋"/>
          <w:spacing w:val="15"/>
          <w:sz w:val="32"/>
          <w:szCs w:val="32"/>
          <w:lang w:val="en-US" w:eastAsia="zh-CN"/>
        </w:rPr>
        <w:t>147号</w:t>
      </w:r>
      <w:r>
        <w:rPr>
          <w:rFonts w:ascii="仿宋" w:hAnsi="仿宋" w:eastAsia="仿宋" w:cs="仿宋"/>
          <w:spacing w:val="15"/>
          <w:sz w:val="32"/>
          <w:szCs w:val="32"/>
        </w:rPr>
        <w:t>)</w:t>
      </w:r>
      <w:r>
        <w:rPr>
          <w:rFonts w:hint="eastAsia" w:ascii="仿宋" w:hAnsi="仿宋" w:eastAsia="仿宋" w:cs="仿宋"/>
          <w:spacing w:val="15"/>
          <w:sz w:val="32"/>
          <w:szCs w:val="32"/>
          <w:lang w:eastAsia="zh-CN"/>
        </w:rPr>
        <w:t>，</w:t>
      </w:r>
      <w:r>
        <w:rPr>
          <w:rFonts w:ascii="仿宋" w:hAnsi="仿宋" w:eastAsia="仿宋" w:cs="仿宋"/>
          <w:spacing w:val="12"/>
          <w:sz w:val="32"/>
          <w:szCs w:val="32"/>
        </w:rPr>
        <w:t>现依法向你公告送达告知书。</w:t>
      </w:r>
    </w:p>
    <w:p w14:paraId="1DB3FAFA">
      <w:pPr>
        <w:spacing w:line="365" w:lineRule="auto"/>
        <w:ind w:right="58" w:firstLine="700"/>
        <w:jc w:val="both"/>
        <w:rPr>
          <w:rFonts w:ascii="仿宋" w:hAnsi="仿宋" w:eastAsia="仿宋" w:cs="仿宋"/>
          <w:sz w:val="32"/>
          <w:szCs w:val="32"/>
        </w:rPr>
      </w:pPr>
      <w:r>
        <w:rPr>
          <w:rFonts w:ascii="仿宋" w:hAnsi="仿宋" w:eastAsia="仿宋" w:cs="仿宋"/>
          <w:spacing w:val="19"/>
          <w:sz w:val="32"/>
          <w:szCs w:val="32"/>
        </w:rPr>
        <w:t>本公告自发布之日起满10日，即视为送达。对告知事项有异议的，当事人可以自收到本告知书之日起15日内向本机关提</w:t>
      </w:r>
      <w:r>
        <w:rPr>
          <w:rFonts w:ascii="仿宋" w:hAnsi="仿宋" w:eastAsia="仿宋" w:cs="仿宋"/>
          <w:spacing w:val="9"/>
          <w:sz w:val="32"/>
          <w:szCs w:val="32"/>
        </w:rPr>
        <w:t>出，逾期不提出的，视为放弃陈述、申辩的权利。</w:t>
      </w:r>
    </w:p>
    <w:p w14:paraId="1923996F">
      <w:pPr>
        <w:pStyle w:val="2"/>
        <w:spacing w:line="264" w:lineRule="auto"/>
        <w:rPr>
          <w:sz w:val="32"/>
          <w:szCs w:val="32"/>
        </w:rPr>
      </w:pPr>
    </w:p>
    <w:p w14:paraId="3CC06CFD">
      <w:pPr>
        <w:spacing w:before="101" w:line="222" w:lineRule="auto"/>
        <w:ind w:left="5870"/>
        <w:rPr>
          <w:rFonts w:ascii="仿宋" w:hAnsi="仿宋" w:eastAsia="仿宋" w:cs="仿宋"/>
          <w:sz w:val="32"/>
          <w:szCs w:val="32"/>
        </w:rPr>
      </w:pPr>
      <w:r>
        <w:rPr>
          <w:rFonts w:hint="eastAsia" w:ascii="仿宋" w:hAnsi="仿宋" w:eastAsia="仿宋" w:cs="仿宋"/>
          <w:spacing w:val="28"/>
          <w:sz w:val="32"/>
          <w:szCs w:val="32"/>
          <w:lang w:eastAsia="zh-CN"/>
        </w:rPr>
        <w:t>惠来县</w:t>
      </w:r>
      <w:r>
        <w:rPr>
          <w:rFonts w:ascii="仿宋" w:hAnsi="仿宋" w:eastAsia="仿宋" w:cs="仿宋"/>
          <w:spacing w:val="28"/>
          <w:sz w:val="32"/>
          <w:szCs w:val="32"/>
        </w:rPr>
        <w:t>民政局</w:t>
      </w:r>
    </w:p>
    <w:p w14:paraId="06B23182">
      <w:pPr>
        <w:wordWrap w:val="0"/>
        <w:jc w:val="right"/>
        <w:rPr>
          <w:rFonts w:hint="default" w:eastAsia="仿宋"/>
          <w:lang w:val="en-US" w:eastAsia="zh-CN"/>
        </w:rPr>
      </w:pPr>
      <w:r>
        <w:rPr>
          <w:rFonts w:hint="eastAsia" w:ascii="仿宋" w:hAnsi="仿宋" w:eastAsia="仿宋" w:cs="仿宋"/>
          <w:spacing w:val="3"/>
          <w:sz w:val="32"/>
          <w:szCs w:val="32"/>
          <w:lang w:val="en-US" w:eastAsia="zh-CN"/>
        </w:rPr>
        <w:t xml:space="preserve"> </w:t>
      </w:r>
      <w:r>
        <w:rPr>
          <w:rFonts w:ascii="仿宋" w:hAnsi="仿宋" w:eastAsia="仿宋" w:cs="仿宋"/>
          <w:spacing w:val="3"/>
          <w:sz w:val="32"/>
          <w:szCs w:val="32"/>
        </w:rPr>
        <w:t>年</w:t>
      </w:r>
      <w:r>
        <w:rPr>
          <w:rFonts w:hint="eastAsia" w:ascii="仿宋" w:hAnsi="仿宋" w:eastAsia="仿宋" w:cs="仿宋"/>
          <w:spacing w:val="3"/>
          <w:sz w:val="32"/>
          <w:szCs w:val="32"/>
          <w:lang w:val="en-US" w:eastAsia="zh-CN"/>
        </w:rPr>
        <w:t xml:space="preserve">   </w:t>
      </w:r>
      <w:r>
        <w:rPr>
          <w:rFonts w:ascii="仿宋" w:hAnsi="仿宋" w:eastAsia="仿宋" w:cs="仿宋"/>
          <w:spacing w:val="3"/>
          <w:sz w:val="32"/>
          <w:szCs w:val="32"/>
        </w:rPr>
        <w:t>月</w:t>
      </w:r>
      <w:r>
        <w:rPr>
          <w:rFonts w:hint="eastAsia" w:ascii="仿宋" w:hAnsi="仿宋" w:eastAsia="仿宋" w:cs="仿宋"/>
          <w:spacing w:val="3"/>
          <w:sz w:val="32"/>
          <w:szCs w:val="32"/>
          <w:lang w:val="en-US" w:eastAsia="zh-CN"/>
        </w:rPr>
        <w:t xml:space="preserve">   </w:t>
      </w:r>
      <w:r>
        <w:rPr>
          <w:rFonts w:ascii="仿宋" w:hAnsi="仿宋" w:eastAsia="仿宋" w:cs="仿宋"/>
          <w:spacing w:val="3"/>
          <w:sz w:val="32"/>
          <w:szCs w:val="32"/>
        </w:rPr>
        <w:t>日</w:t>
      </w:r>
      <w:r>
        <w:rPr>
          <w:rFonts w:hint="eastAsia" w:ascii="仿宋" w:hAnsi="仿宋" w:eastAsia="仿宋" w:cs="仿宋"/>
          <w:spacing w:val="3"/>
          <w:sz w:val="32"/>
          <w:szCs w:val="32"/>
          <w:lang w:val="en-US" w:eastAsia="zh-CN"/>
        </w:rPr>
        <w:t xml:space="preserve"> </w:t>
      </w:r>
      <w:r>
        <w:rPr>
          <w:rFonts w:hint="eastAsia" w:ascii="仿宋" w:hAnsi="仿宋" w:eastAsia="仿宋" w:cs="仿宋"/>
          <w:spacing w:val="3"/>
          <w:sz w:val="31"/>
          <w:szCs w:val="3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28C649F-D785-443E-8100-23E5E4F3E0D9}"/>
  </w:font>
  <w:font w:name="方正小标宋简体">
    <w:panose1 w:val="02010600010101010101"/>
    <w:charset w:val="86"/>
    <w:family w:val="auto"/>
    <w:pitch w:val="default"/>
    <w:sig w:usb0="00000001" w:usb1="080E0000" w:usb2="00000000" w:usb3="00000000" w:csb0="00040000" w:csb1="00000000"/>
    <w:embedRegular r:id="rId2" w:fontKey="{26C9167E-5680-4CC2-9DD9-AA4E5061D1EC}"/>
  </w:font>
  <w:font w:name="仿宋">
    <w:panose1 w:val="02010609060101010101"/>
    <w:charset w:val="86"/>
    <w:family w:val="auto"/>
    <w:pitch w:val="default"/>
    <w:sig w:usb0="800002BF" w:usb1="38CF7CFA" w:usb2="00000016" w:usb3="00000000" w:csb0="00040001" w:csb1="00000000"/>
    <w:embedRegular r:id="rId3" w:fontKey="{63745B7C-CB39-4C00-9FEB-690AE901B62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310A5"/>
    <w:rsid w:val="0D4568FC"/>
    <w:rsid w:val="41924D44"/>
    <w:rsid w:val="41D026B7"/>
    <w:rsid w:val="4CE6787B"/>
    <w:rsid w:val="4DF16420"/>
    <w:rsid w:val="55833BE8"/>
    <w:rsid w:val="6B63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431</Words>
  <Characters>459</Characters>
  <Lines>0</Lines>
  <Paragraphs>0</Paragraphs>
  <TotalTime>7</TotalTime>
  <ScaleCrop>false</ScaleCrop>
  <LinksUpToDate>false</LinksUpToDate>
  <CharactersWithSpaces>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2026-03-30T08:19:00Z</dcterms:created>
  <dc:creator>阿铎</dc:creator>
  <cp:lastModifiedBy>阿铎</cp:lastModifiedBy>
  <dcterms:modified xsi:type="dcterms:W3CDTF">2026-04-29T07:43:58Z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57EF638FD9C34A35BF388A48B60C2450_13</vt:lpwstr>
  </property>
  <property fmtid="{D5CDD505-2E9C-101B-9397-08002B2CF9AE}" pid="4" name="KSOTemplateDocerSaveRecord">
    <vt:lpwstr>eyJoZGlkIjoiMzFlOWUyNDM2Y2FlNDhkNWEzNTI1NTNiZGY5MDI0YmUiLCJ1c2VySWQiOiIzNzQ0OTQ4NzkifQ==</vt:lpwstr>
  </property>
</Properties>
</file>